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CAB" w:rsidRDefault="00272CAB" w:rsidP="00272CAB">
      <w:pPr>
        <w:jc w:val="center"/>
        <w:rPr>
          <w:rStyle w:val="fontstyle01"/>
          <w:b/>
          <w:u w:val="single"/>
        </w:rPr>
      </w:pPr>
      <w:r>
        <w:rPr>
          <w:rStyle w:val="fontstyle01"/>
          <w:b/>
          <w:u w:val="single"/>
        </w:rPr>
        <w:t>Обществознание</w:t>
      </w:r>
    </w:p>
    <w:p w:rsidR="00272CAB" w:rsidRDefault="00272CAB" w:rsidP="00272CAB">
      <w:pPr>
        <w:rPr>
          <w:rStyle w:val="fontstyle01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Литература:</w:t>
      </w:r>
      <w:r>
        <w:rPr>
          <w:b/>
          <w:bCs/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Арбузкин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 М. Обществознание. В 2-х т. Учебное пособие. – М.: Зерцало, 2024 (или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любое другое издание)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Асоян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Ю., Малафеев А. Открытие идеи культуры. Опыт русской культурологии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середины XIX – начала ХХ веков. – М., 2000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3. Боголюбов Л. Н., Рутковская Е. Л., Иванова Л. Ф. и др. Обществознание. 6 класс: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учебник для общеобразовательных учреждений. – М.: Просвещение, 2024 (или любое другое</w:t>
      </w:r>
      <w:r>
        <w:rPr>
          <w:color w:val="000000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издание)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4. Боголюбов Л. Н.,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Лазебникова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 Ю.,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Половникова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 В. и др. Обществознание.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7 класс: учебник для общеобразовательных учреждений. – М.: Просвещение, 2024 (или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любое другое издание)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5. Боголюбов Л. Н., Городецкая Н. И., Иванова Л. Ф. и др. Обществознание. 8 класс: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учебник для общеобразовательных учреждений. – М.: Просвещение, 2024 (или любое другое</w:t>
      </w:r>
      <w:r>
        <w:rPr>
          <w:color w:val="000000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издание)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6. Боголюбов Л. Н.,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Лазебникова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 Ю., Лобанов И. А. и др. Обществознание. 9 класс: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учебник для общеобразовательных учреждений. – М.: Просвещение, 2024 (или любое другое</w:t>
      </w:r>
      <w:r>
        <w:rPr>
          <w:color w:val="000000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издание)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7. Боголюбов, Лукашева Е.А., Матвеев А.И. и другие: Право. 10-11 класс. Учебник.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Углублённый уровень. – М.: Просвещение, 2022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8. Боголюбов Л.Н., Городецкая Н.И.,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Лазебниковой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А.Ю. и др. Обществознание.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11 класс: учебник для общеобразовательных учреждений. – М.: Просвещение, 2024 (или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любое другое издание)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9. Боголюбов Л.Н.,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Лазебниковой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А.Ю., Матвеев А.И. и др. Обществознание. 10 класс: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учебник для общеобразовательных учреждений. – М.: Просвещение, 2022 (или любое другое</w:t>
      </w:r>
      <w:r>
        <w:rPr>
          <w:color w:val="000000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издание)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10. Брехова Ю.В.,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Алмосов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А.П., Завьялов Д.Ю. Финансовая грамотность. 10-11 классы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общеобразовательных организаций. – М.: ВИТА-ПРЕСС, 2023 (или любое другое издание)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11. Доброхотов А.Л., Калинкин А.Т. Культурология. – М.: ИД «Форум»: Инфра-М, 2010.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– [Электронный ресурс]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12.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Засько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В.Н.,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Саськов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В.А.,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Грундел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Л.П. и др.: Основы налоговой грамотности. 10-11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классы. Базовый уровень. 10-11 класс. – М.: Просвещение, 2022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13. Иванов С.И., Линьков А.Я., Скляр М.А.,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Табачникас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Б.И., Михеева С.А.,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Шереметова</w:t>
      </w:r>
      <w:proofErr w:type="spellEnd"/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В.В./Под ред. Иванова С.И.,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Линькова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А.Я. Экономика. Углубленный уровень. В 2 книгах.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10-11 класс. – М.: ВИТА-ПРЕСС, 2022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14. История философии: Учебник для вузов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/ 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од ред. В.В. Васильева, А.А. Кротова и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Д.В. Бугая. – М.: Академический Проект: 2005. – [Электронный ресурс]. URL:</w:t>
      </w:r>
      <w:r>
        <w:rPr>
          <w:color w:val="000000"/>
        </w:rPr>
        <w:br/>
      </w:r>
      <w:r>
        <w:rPr>
          <w:rFonts w:ascii="Times New Roman" w:hAnsi="Times New Roman"/>
          <w:color w:val="0563C1"/>
          <w:sz w:val="24"/>
          <w:szCs w:val="24"/>
        </w:rPr>
        <w:t xml:space="preserve">http://yanko.lib.ru/books/philosoph/mgu-ist_filosofii-2005-8l.pdf </w:t>
      </w:r>
      <w:r>
        <w:rPr>
          <w:rFonts w:ascii="Times New Roman" w:hAnsi="Times New Roman"/>
          <w:color w:val="00000A"/>
          <w:sz w:val="24"/>
          <w:szCs w:val="24"/>
        </w:rPr>
        <w:t xml:space="preserve">– </w:t>
      </w:r>
      <w:r>
        <w:rPr>
          <w:rFonts w:ascii="Times New Roman" w:hAnsi="Times New Roman"/>
          <w:color w:val="000000"/>
          <w:sz w:val="24"/>
          <w:szCs w:val="24"/>
        </w:rPr>
        <w:t>(дата обращения: 10.06.2022)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15.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Каджаева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М.Р., Дубровская Л.В. Финансовая грамотность. 10-11 классы: учеб. Для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среднего общего образования. – М.: «Академия», 2023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16. Киреев А.П. Экономика. Углубленный уровень. В 2 книгах. 10-11 класс. – М.: ВИТАПРЕСС, 2023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17. Конституция Российской Федерации. – [Электронный ресурс]. URL: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lastRenderedPageBreak/>
        <w:t>http://www.consultant.ru/document/cons_doc_LAW_28399/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18. Марченко М.Н. Теория государства и права. Учебно-методическое пособие. – М.: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Проспект, 2022 (или любое другое издание)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19. Никитин А.Ф., Никитина Т.И.,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Акчурин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Т.Ф. Право. 10-11 класс. – М.: Просвещение/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Дрофа, 2022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20. Организация государственной власти в России и зарубежных странах: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учебнометодический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комплекс / С.А.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Авакьян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А.М.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Арбузкин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И.П.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Кененова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 др.; рук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вт. кол. </w:t>
      </w:r>
      <w:r>
        <w:rPr>
          <w:rFonts w:ascii="Times New Roman" w:hAnsi="Times New Roman"/>
          <w:color w:val="000000"/>
          <w:sz w:val="24"/>
          <w:szCs w:val="24"/>
        </w:rPr>
        <w:t xml:space="preserve">и </w:t>
      </w:r>
      <w:r>
        <w:rPr>
          <w:rFonts w:ascii="Times New Roman" w:hAnsi="Times New Roman"/>
          <w:color w:val="000000"/>
          <w:sz w:val="24"/>
          <w:szCs w:val="24"/>
        </w:rPr>
        <w:t xml:space="preserve">отв. ред. С.А.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Авакьян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– М.: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Юстицинформ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2014.[Электронный ресурс]. URL: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http://www.consultant.ru/edu/student/download_books/book/avakian_sa_arbuzkin_am_kenenova_ip_organizacija_gosudarstvennoj_vlasti_v_rossii_zarubezhnyh_stranah/ – (дата обращения: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10.06.2022)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21. Политология: учеб. / А.Ю.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Мельвиль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[и др.]; М.: Московский государственный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институт международных отношений (Университет) МИД России, ТК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Велби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Изд-во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Проспект, 2013. – [Электронный ресурс]. URL:https://drive.google.com/file/d/1KNnzwDod5So4tNU-N2dvkDsKpS8VNPwe/view (дата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обращения: 04.06.2024).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22. Пронин А.А. Культурология в вопросах и ответах. М., 2014. [Электронный ресурс].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URL: https://www.litres.ru/book/aleksandr-pronin-6001501/kulturologiya-v-voprosah-i-otvetah-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11822698/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chitat-onlayn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/ (дата обращения: 04.06.2024)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23. Ростовцева Н. В.,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Литинский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С. В.: Теория государства и права. Подготовка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к олимпиадам по праву. Учебно-практическое пособие. – М.: Русская панорама, 2020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24.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Сорвин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К. В.,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Сусоколов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 А. Человек в обществе. Система социологических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понятий в кратком изложении. – М.: Русская панорама, 2024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25. Философия. Учебник для вузов / Под общ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ед. В. В. Миронова. – М.: Норма, 2005.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[Электронный ресурс]. URL: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</w:rPr>
        <w:t>https://www.logicbooks.info/sites/default/files/filosofiya_obshch._red._mironov.pdf (дата обращения: 10.06.2022)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26. Чумаченко В. В., Горяев А. П.: Основы финансовой грамотности. 8-9 классы.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Учебник. – М.: Просвещение, 2019</w:t>
      </w:r>
    </w:p>
    <w:p w:rsidR="00272CAB" w:rsidRDefault="00272CAB" w:rsidP="00272CAB">
      <w:pPr>
        <w:rPr>
          <w:rStyle w:val="fontstyle01"/>
        </w:rPr>
      </w:pPr>
      <w:r>
        <w:rPr>
          <w:rStyle w:val="fontstyle01"/>
        </w:rPr>
        <w:t>Интернет-ресурсы:</w:t>
      </w:r>
    </w:p>
    <w:p w:rsidR="00272CAB" w:rsidRDefault="00272CAB" w:rsidP="00272CAB">
      <w:pPr>
        <w:rPr>
          <w:rStyle w:val="fontstyle01"/>
        </w:rPr>
      </w:pPr>
      <w:r>
        <w:rPr>
          <w:rStyle w:val="fontstyle01"/>
        </w:rPr>
        <w:t xml:space="preserve"> А) банк олимпиадных заданий:</w:t>
      </w:r>
    </w:p>
    <w:p w:rsidR="00272CAB" w:rsidRDefault="00272CAB" w:rsidP="00272CAB">
      <w:pPr>
        <w:rPr>
          <w:rStyle w:val="fontstyle01"/>
        </w:rPr>
      </w:pPr>
      <w:r>
        <w:rPr>
          <w:rFonts w:ascii="Times New Roman" w:hAnsi="Times New Roman"/>
          <w:color w:val="0563C1"/>
          <w:sz w:val="24"/>
          <w:szCs w:val="24"/>
        </w:rPr>
        <w:t xml:space="preserve">https://vserosolimp.edsoo.ru/ </w:t>
      </w:r>
      <w:r>
        <w:rPr>
          <w:rFonts w:ascii="Times New Roman" w:hAnsi="Times New Roman"/>
          <w:color w:val="000000"/>
          <w:sz w:val="24"/>
          <w:szCs w:val="24"/>
        </w:rPr>
        <w:t>– официальный сайт всероссийской олимпиады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школьников</w:t>
      </w:r>
    </w:p>
    <w:p w:rsidR="00272CAB" w:rsidRDefault="00272CAB" w:rsidP="00272CAB">
      <w:r>
        <w:rPr>
          <w:rFonts w:ascii="Times New Roman" w:hAnsi="Times New Roman"/>
          <w:color w:val="0000FF"/>
          <w:sz w:val="24"/>
          <w:szCs w:val="24"/>
        </w:rPr>
        <w:t xml:space="preserve">https://olimpiada.ru/ </w:t>
      </w:r>
      <w:r>
        <w:rPr>
          <w:rFonts w:ascii="Times New Roman" w:hAnsi="Times New Roman"/>
          <w:color w:val="000000"/>
          <w:sz w:val="24"/>
          <w:szCs w:val="24"/>
        </w:rPr>
        <w:t>– информационный сайт об олимпиадах и других мероприятиях</w:t>
      </w:r>
      <w:r>
        <w:rPr>
          <w:color w:val="000000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для школьников</w:t>
      </w:r>
    </w:p>
    <w:p w:rsidR="00272CAB" w:rsidRDefault="00272CAB" w:rsidP="00272CA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б) электронные энциклопедии:</w:t>
      </w:r>
      <w:r>
        <w:rPr>
          <w:b/>
          <w:bCs/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>
        <w:rPr>
          <w:rFonts w:ascii="Times New Roman" w:hAnsi="Times New Roman"/>
          <w:color w:val="0000FF"/>
          <w:sz w:val="24"/>
          <w:szCs w:val="24"/>
        </w:rPr>
        <w:t xml:space="preserve">http://www.krugosvet.ru/ – </w:t>
      </w:r>
      <w:r>
        <w:rPr>
          <w:rFonts w:ascii="Times New Roman" w:hAnsi="Times New Roman"/>
          <w:color w:val="000000"/>
          <w:sz w:val="24"/>
          <w:szCs w:val="24"/>
        </w:rPr>
        <w:t>энциклопедия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Кругосвет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>
        <w:rPr>
          <w:rFonts w:ascii="Times New Roman" w:hAnsi="Times New Roman"/>
          <w:color w:val="0000FF"/>
          <w:sz w:val="24"/>
          <w:szCs w:val="24"/>
        </w:rPr>
        <w:t xml:space="preserve">http://feb-web.ru/feb/litenc/encyclop/ </w:t>
      </w:r>
      <w:r>
        <w:rPr>
          <w:rFonts w:ascii="Times New Roman" w:hAnsi="Times New Roman"/>
          <w:color w:val="000000"/>
          <w:sz w:val="24"/>
          <w:szCs w:val="24"/>
        </w:rPr>
        <w:t>– фундаментальная электронная библиотека</w:t>
      </w:r>
      <w:r>
        <w:rPr>
          <w:color w:val="000000"/>
        </w:rPr>
        <w:br/>
      </w:r>
      <w:r>
        <w:rPr>
          <w:rFonts w:ascii="Times New Roman" w:hAnsi="Times New Roman"/>
          <w:color w:val="000000"/>
          <w:sz w:val="24"/>
          <w:szCs w:val="24"/>
        </w:rPr>
        <w:t>«Литература и фольклор»</w:t>
      </w:r>
    </w:p>
    <w:p w:rsidR="00272CAB" w:rsidRDefault="00272CAB" w:rsidP="00272CAB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576B5B" w:rsidRDefault="00576B5B"/>
    <w:sectPr w:rsidR="00576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3DB"/>
    <w:rsid w:val="00272CAB"/>
    <w:rsid w:val="00576B5B"/>
    <w:rsid w:val="0084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C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CAB"/>
    <w:pPr>
      <w:ind w:left="720"/>
      <w:contextualSpacing/>
    </w:pPr>
  </w:style>
  <w:style w:type="character" w:customStyle="1" w:styleId="fontstyle01">
    <w:name w:val="fontstyle01"/>
    <w:basedOn w:val="a0"/>
    <w:rsid w:val="00272CA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C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CAB"/>
    <w:pPr>
      <w:ind w:left="720"/>
      <w:contextualSpacing/>
    </w:pPr>
  </w:style>
  <w:style w:type="character" w:customStyle="1" w:styleId="fontstyle01">
    <w:name w:val="fontstyle01"/>
    <w:basedOn w:val="a0"/>
    <w:rsid w:val="00272CA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8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734</Words>
  <Characters>4186</Characters>
  <Application>Microsoft Office Word</Application>
  <DocSecurity>0</DocSecurity>
  <Lines>34</Lines>
  <Paragraphs>9</Paragraphs>
  <ScaleCrop>false</ScaleCrop>
  <Company/>
  <LinksUpToDate>false</LinksUpToDate>
  <CharactersWithSpaces>4911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2024-09-18T04:09:00Z</dcterms:created>
  <dcterms:modified xsi:type="dcterms:W3CDTF">2024-09-18T04:10:00Z</dcterms:modified>
</cp:coreProperties>
</file>